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5243"/>
        <w:gridCol w:w="5243"/>
      </w:tblGrid>
      <w:tr w:rsidR="001A6805" w:rsidTr="00082A56">
        <w:trPr>
          <w:trHeight w:val="3773"/>
        </w:trPr>
        <w:tc>
          <w:tcPr>
            <w:tcW w:w="5243" w:type="dxa"/>
          </w:tcPr>
          <w:p w:rsidR="00082A56" w:rsidRPr="00216BB6" w:rsidRDefault="00082A56" w:rsidP="00EC5891">
            <w:pPr>
              <w:rPr>
                <w:sz w:val="52"/>
                <w:szCs w:val="48"/>
              </w:rPr>
            </w:pPr>
            <w:r w:rsidRPr="00216BB6">
              <w:rPr>
                <w:sz w:val="52"/>
                <w:szCs w:val="48"/>
              </w:rPr>
              <w:t>Object is found in the ground</w:t>
            </w:r>
            <w:r>
              <w:rPr>
                <w:sz w:val="52"/>
                <w:szCs w:val="48"/>
              </w:rPr>
              <w:t>.</w:t>
            </w:r>
          </w:p>
          <w:p w:rsidR="00082A56" w:rsidRPr="00216BB6" w:rsidRDefault="00900CA1" w:rsidP="00900CA1">
            <w:pPr>
              <w:jc w:val="center"/>
              <w:rPr>
                <w:sz w:val="52"/>
                <w:szCs w:val="48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1564105" cy="1485900"/>
                  <wp:effectExtent l="0" t="0" r="0" b="0"/>
                  <wp:docPr id="11" name="Picture 11" descr="Image result for archaeology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archaeology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083" cy="148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082A56" w:rsidRDefault="00082A56" w:rsidP="00EC5891">
            <w:pPr>
              <w:rPr>
                <w:sz w:val="52"/>
                <w:szCs w:val="48"/>
              </w:rPr>
            </w:pPr>
            <w:r w:rsidRPr="00216BB6">
              <w:rPr>
                <w:sz w:val="52"/>
                <w:szCs w:val="48"/>
              </w:rPr>
              <w:t>Object is dug up from the ground</w:t>
            </w:r>
            <w:r>
              <w:rPr>
                <w:sz w:val="52"/>
                <w:szCs w:val="48"/>
              </w:rPr>
              <w:t xml:space="preserve">. </w:t>
            </w:r>
          </w:p>
          <w:p w:rsidR="00880665" w:rsidRPr="00216BB6" w:rsidRDefault="00880665" w:rsidP="00880665">
            <w:pPr>
              <w:jc w:val="center"/>
              <w:rPr>
                <w:sz w:val="52"/>
                <w:szCs w:val="48"/>
              </w:rPr>
            </w:pPr>
            <w:r w:rsidRPr="00880665">
              <w:rPr>
                <w:noProof/>
                <w:sz w:val="52"/>
                <w:szCs w:val="48"/>
                <w:lang w:eastAsia="en-GB"/>
              </w:rPr>
              <w:drawing>
                <wp:inline distT="0" distB="0" distL="0" distR="0" wp14:anchorId="29502807" wp14:editId="031C54C3">
                  <wp:extent cx="2162175" cy="1437932"/>
                  <wp:effectExtent l="0" t="0" r="0" b="0"/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902" cy="1441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805" w:rsidTr="00082A56">
        <w:trPr>
          <w:trHeight w:val="3732"/>
        </w:trPr>
        <w:tc>
          <w:tcPr>
            <w:tcW w:w="5243" w:type="dxa"/>
          </w:tcPr>
          <w:p w:rsidR="00082A56" w:rsidRDefault="00082A56" w:rsidP="00EC5891">
            <w:pPr>
              <w:rPr>
                <w:sz w:val="52"/>
                <w:szCs w:val="48"/>
              </w:rPr>
            </w:pPr>
            <w:r w:rsidRPr="00216BB6">
              <w:rPr>
                <w:sz w:val="52"/>
                <w:szCs w:val="48"/>
              </w:rPr>
              <w:t>Object is cleaned and may</w:t>
            </w:r>
            <w:r w:rsidR="00711EDA">
              <w:rPr>
                <w:sz w:val="52"/>
                <w:szCs w:val="48"/>
              </w:rPr>
              <w:t xml:space="preserve"> </w:t>
            </w:r>
            <w:bookmarkStart w:id="0" w:name="_GoBack"/>
            <w:bookmarkEnd w:id="0"/>
            <w:r w:rsidRPr="00216BB6">
              <w:rPr>
                <w:sz w:val="52"/>
                <w:szCs w:val="48"/>
              </w:rPr>
              <w:t>be repaired</w:t>
            </w:r>
            <w:r>
              <w:rPr>
                <w:sz w:val="52"/>
                <w:szCs w:val="48"/>
              </w:rPr>
              <w:t>.</w:t>
            </w:r>
          </w:p>
          <w:p w:rsidR="00082A56" w:rsidRPr="00216BB6" w:rsidRDefault="00880665" w:rsidP="001A6805">
            <w:pPr>
              <w:jc w:val="center"/>
              <w:rPr>
                <w:sz w:val="52"/>
                <w:szCs w:val="48"/>
              </w:rPr>
            </w:pPr>
            <w:r w:rsidRPr="00880665">
              <w:rPr>
                <w:noProof/>
                <w:sz w:val="52"/>
                <w:szCs w:val="48"/>
                <w:lang w:eastAsia="en-GB"/>
              </w:rPr>
              <w:drawing>
                <wp:inline distT="0" distB="0" distL="0" distR="0" wp14:anchorId="23CBFFA3" wp14:editId="721A0BBD">
                  <wp:extent cx="2333625" cy="1517469"/>
                  <wp:effectExtent l="0" t="0" r="0" b="6985"/>
                  <wp:docPr id="6" name="Content Placeholder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636"/>
                          <a:stretch/>
                        </pic:blipFill>
                        <pic:spPr>
                          <a:xfrm>
                            <a:off x="0" y="0"/>
                            <a:ext cx="2345361" cy="152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082A56" w:rsidRDefault="00082A56" w:rsidP="00EC5891">
            <w:pPr>
              <w:rPr>
                <w:sz w:val="52"/>
                <w:szCs w:val="48"/>
              </w:rPr>
            </w:pPr>
            <w:r w:rsidRPr="00216BB6">
              <w:rPr>
                <w:sz w:val="52"/>
                <w:szCs w:val="48"/>
              </w:rPr>
              <w:t>Object is researched to find out more about it</w:t>
            </w:r>
            <w:r>
              <w:rPr>
                <w:sz w:val="52"/>
                <w:szCs w:val="48"/>
              </w:rPr>
              <w:t>.</w:t>
            </w:r>
          </w:p>
          <w:p w:rsidR="00082A56" w:rsidRPr="00216BB6" w:rsidRDefault="001A6805" w:rsidP="001A6805">
            <w:pPr>
              <w:jc w:val="center"/>
              <w:rPr>
                <w:sz w:val="52"/>
                <w:szCs w:val="48"/>
              </w:rPr>
            </w:pPr>
            <w:r w:rsidRPr="001A6805">
              <w:rPr>
                <w:noProof/>
                <w:sz w:val="52"/>
                <w:szCs w:val="48"/>
                <w:lang w:eastAsia="en-GB"/>
              </w:rPr>
              <w:drawing>
                <wp:inline distT="0" distB="0" distL="0" distR="0" wp14:anchorId="0FD4050A" wp14:editId="3DDFD638">
                  <wp:extent cx="2052100" cy="1517015"/>
                  <wp:effectExtent l="0" t="0" r="5715" b="6985"/>
                  <wp:docPr id="7" name="Content Placeholder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66" cy="153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805" w:rsidTr="00082A56">
        <w:trPr>
          <w:trHeight w:val="3773"/>
        </w:trPr>
        <w:tc>
          <w:tcPr>
            <w:tcW w:w="5243" w:type="dxa"/>
          </w:tcPr>
          <w:p w:rsidR="00082A56" w:rsidRDefault="00082A56" w:rsidP="00EC5891">
            <w:pPr>
              <w:rPr>
                <w:sz w:val="52"/>
                <w:szCs w:val="48"/>
              </w:rPr>
            </w:pPr>
            <w:r w:rsidRPr="00216BB6">
              <w:rPr>
                <w:sz w:val="52"/>
                <w:szCs w:val="48"/>
              </w:rPr>
              <w:t>Object is placed inside a case at a museum.</w:t>
            </w:r>
          </w:p>
          <w:p w:rsidR="00082A56" w:rsidRPr="00216BB6" w:rsidRDefault="001A6805" w:rsidP="001A6805">
            <w:pPr>
              <w:jc w:val="center"/>
              <w:rPr>
                <w:sz w:val="52"/>
                <w:szCs w:val="48"/>
              </w:rPr>
            </w:pPr>
            <w:r w:rsidRPr="001A6805">
              <w:rPr>
                <w:noProof/>
                <w:sz w:val="52"/>
                <w:szCs w:val="48"/>
                <w:lang w:eastAsia="en-GB"/>
              </w:rPr>
              <w:drawing>
                <wp:inline distT="0" distB="0" distL="0" distR="0" wp14:anchorId="3E29021A" wp14:editId="46427670">
                  <wp:extent cx="1800225" cy="1457224"/>
                  <wp:effectExtent l="0" t="0" r="0" b="0"/>
                  <wp:docPr id="3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591" cy="148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082A56" w:rsidRDefault="00082A56" w:rsidP="00EC5891">
            <w:pPr>
              <w:rPr>
                <w:sz w:val="52"/>
                <w:szCs w:val="48"/>
              </w:rPr>
            </w:pPr>
            <w:r w:rsidRPr="00216BB6">
              <w:rPr>
                <w:sz w:val="52"/>
                <w:szCs w:val="48"/>
              </w:rPr>
              <w:t xml:space="preserve">People </w:t>
            </w:r>
            <w:r>
              <w:rPr>
                <w:sz w:val="52"/>
                <w:szCs w:val="48"/>
              </w:rPr>
              <w:t xml:space="preserve">are told that </w:t>
            </w:r>
            <w:r w:rsidRPr="00216BB6">
              <w:rPr>
                <w:sz w:val="52"/>
                <w:szCs w:val="48"/>
              </w:rPr>
              <w:t>the object</w:t>
            </w:r>
            <w:r>
              <w:rPr>
                <w:sz w:val="52"/>
                <w:szCs w:val="48"/>
              </w:rPr>
              <w:t xml:space="preserve"> is</w:t>
            </w:r>
            <w:r w:rsidRPr="00216BB6">
              <w:rPr>
                <w:sz w:val="52"/>
                <w:szCs w:val="48"/>
              </w:rPr>
              <w:t xml:space="preserve"> in the museum</w:t>
            </w:r>
            <w:r>
              <w:rPr>
                <w:sz w:val="52"/>
                <w:szCs w:val="48"/>
              </w:rPr>
              <w:t>.</w:t>
            </w:r>
          </w:p>
          <w:p w:rsidR="00082A56" w:rsidRPr="00216BB6" w:rsidRDefault="001A6805" w:rsidP="00793D56">
            <w:pPr>
              <w:tabs>
                <w:tab w:val="left" w:pos="1085"/>
              </w:tabs>
              <w:jc w:val="center"/>
              <w:rPr>
                <w:sz w:val="52"/>
                <w:szCs w:val="48"/>
              </w:rPr>
            </w:pPr>
            <w:r w:rsidRPr="001A6805">
              <w:rPr>
                <w:noProof/>
                <w:sz w:val="52"/>
                <w:szCs w:val="48"/>
                <w:lang w:eastAsia="en-GB"/>
              </w:rPr>
              <w:drawing>
                <wp:inline distT="0" distB="0" distL="0" distR="0" wp14:anchorId="602BC9FF" wp14:editId="0AF12B49">
                  <wp:extent cx="866775" cy="866775"/>
                  <wp:effectExtent l="0" t="0" r="9525" b="9525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24" cy="86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3D56"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819150" cy="797793"/>
                  <wp:effectExtent l="0" t="0" r="0" b="2540"/>
                  <wp:docPr id="8" name="Picture 8" descr="Image result for internet logo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internet logo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3" r="22752"/>
                          <a:stretch/>
                        </pic:blipFill>
                        <pic:spPr bwMode="auto">
                          <a:xfrm>
                            <a:off x="0" y="0"/>
                            <a:ext cx="828297" cy="806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93D56"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771525" cy="771525"/>
                  <wp:effectExtent l="0" t="0" r="9525" b="9525"/>
                  <wp:docPr id="10" name="Picture 10" descr="Image result for facebook logo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facebook logo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805" w:rsidTr="00082A56">
        <w:trPr>
          <w:trHeight w:val="3732"/>
        </w:trPr>
        <w:tc>
          <w:tcPr>
            <w:tcW w:w="5243" w:type="dxa"/>
          </w:tcPr>
          <w:p w:rsidR="00082A56" w:rsidRPr="00F76671" w:rsidRDefault="00082A56" w:rsidP="00EC5891">
            <w:pPr>
              <w:rPr>
                <w:sz w:val="52"/>
                <w:szCs w:val="48"/>
              </w:rPr>
            </w:pPr>
            <w:r w:rsidRPr="00F76671">
              <w:rPr>
                <w:sz w:val="52"/>
                <w:szCs w:val="48"/>
              </w:rPr>
              <w:t xml:space="preserve">People go to see the object </w:t>
            </w:r>
            <w:r w:rsidR="00900CA1">
              <w:rPr>
                <w:sz w:val="52"/>
                <w:szCs w:val="48"/>
              </w:rPr>
              <w:t>at</w:t>
            </w:r>
            <w:r w:rsidRPr="00F76671">
              <w:rPr>
                <w:sz w:val="52"/>
                <w:szCs w:val="48"/>
              </w:rPr>
              <w:t xml:space="preserve"> </w:t>
            </w:r>
            <w:r w:rsidR="00900CA1">
              <w:rPr>
                <w:sz w:val="52"/>
                <w:szCs w:val="48"/>
              </w:rPr>
              <w:t>a</w:t>
            </w:r>
            <w:r w:rsidRPr="00F76671">
              <w:rPr>
                <w:sz w:val="52"/>
                <w:szCs w:val="48"/>
              </w:rPr>
              <w:t xml:space="preserve"> museum.</w:t>
            </w:r>
          </w:p>
          <w:p w:rsidR="00082A56" w:rsidRPr="00216BB6" w:rsidRDefault="00793D56" w:rsidP="00793D56">
            <w:pPr>
              <w:jc w:val="center"/>
              <w:rPr>
                <w:sz w:val="52"/>
                <w:szCs w:val="48"/>
              </w:rPr>
            </w:pPr>
            <w:r w:rsidRPr="00793D56">
              <w:rPr>
                <w:noProof/>
                <w:sz w:val="52"/>
                <w:szCs w:val="48"/>
                <w:lang w:eastAsia="en-GB"/>
              </w:rPr>
              <w:drawing>
                <wp:inline distT="0" distB="0" distL="0" distR="0" wp14:anchorId="09FE6F2D" wp14:editId="53A6DC40">
                  <wp:extent cx="2066691" cy="1476375"/>
                  <wp:effectExtent l="0" t="0" r="0" b="0"/>
                  <wp:docPr id="1026" name="Picture 2" descr="Image result for kirkstall abbey museum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mage result for kirkstall abbey museum">
                            <a:hlinkClick r:id="rId15"/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77" r="14815" b="12828"/>
                          <a:stretch/>
                        </pic:blipFill>
                        <pic:spPr bwMode="auto">
                          <a:xfrm>
                            <a:off x="0" y="0"/>
                            <a:ext cx="2122612" cy="15163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082A56" w:rsidRDefault="00082A56" w:rsidP="00EC5891">
            <w:pPr>
              <w:rPr>
                <w:sz w:val="52"/>
                <w:szCs w:val="48"/>
              </w:rPr>
            </w:pPr>
            <w:r w:rsidRPr="00F76671">
              <w:rPr>
                <w:sz w:val="52"/>
                <w:szCs w:val="48"/>
              </w:rPr>
              <w:t>Object is underground and undiscovered.</w:t>
            </w:r>
          </w:p>
          <w:p w:rsidR="00900CA1" w:rsidRPr="00900CA1" w:rsidRDefault="00900CA1" w:rsidP="00900CA1">
            <w:pPr>
              <w:jc w:val="center"/>
              <w:rPr>
                <w:b/>
                <w:color w:val="00B050"/>
                <w:sz w:val="52"/>
                <w:szCs w:val="48"/>
              </w:rPr>
            </w:pPr>
            <w:r w:rsidRPr="00900CA1">
              <w:rPr>
                <w:b/>
                <w:sz w:val="160"/>
                <w:szCs w:val="48"/>
              </w:rPr>
              <w:t>?</w:t>
            </w:r>
          </w:p>
        </w:tc>
      </w:tr>
    </w:tbl>
    <w:p w:rsidR="00082A56" w:rsidRDefault="00082A56"/>
    <w:p w:rsidR="00216BB6" w:rsidRDefault="00216BB6"/>
    <w:p w:rsidR="00216BB6" w:rsidRDefault="00216BB6"/>
    <w:p w:rsidR="00216BB6" w:rsidRDefault="00216BB6"/>
    <w:tbl>
      <w:tblPr>
        <w:tblStyle w:val="TableGrid"/>
        <w:tblW w:w="10006" w:type="dxa"/>
        <w:tblLook w:val="04A0" w:firstRow="1" w:lastRow="0" w:firstColumn="1" w:lastColumn="0" w:noHBand="0" w:noVBand="1"/>
      </w:tblPr>
      <w:tblGrid>
        <w:gridCol w:w="5003"/>
        <w:gridCol w:w="5003"/>
      </w:tblGrid>
      <w:tr w:rsidR="00216BB6" w:rsidTr="00033914">
        <w:trPr>
          <w:trHeight w:val="2808"/>
        </w:trPr>
        <w:tc>
          <w:tcPr>
            <w:tcW w:w="5003" w:type="dxa"/>
          </w:tcPr>
          <w:p w:rsidR="008C35FC" w:rsidRDefault="008C35FC" w:rsidP="008C35FC">
            <w:r>
              <w:rPr>
                <w:sz w:val="52"/>
                <w:szCs w:val="48"/>
              </w:rPr>
              <w:t>1</w:t>
            </w:r>
            <w:r w:rsidRPr="00F76671">
              <w:rPr>
                <w:sz w:val="52"/>
                <w:szCs w:val="48"/>
              </w:rPr>
              <w:t>.</w:t>
            </w:r>
            <w:r>
              <w:rPr>
                <w:sz w:val="52"/>
                <w:szCs w:val="48"/>
              </w:rPr>
              <w:t xml:space="preserve"> </w:t>
            </w:r>
            <w:r w:rsidRPr="00F76671">
              <w:rPr>
                <w:sz w:val="52"/>
                <w:szCs w:val="48"/>
              </w:rPr>
              <w:t>Object is underground and undiscovered.</w:t>
            </w:r>
          </w:p>
          <w:p w:rsidR="00216BB6" w:rsidRPr="00216BB6" w:rsidRDefault="00216BB6" w:rsidP="00033914">
            <w:pPr>
              <w:rPr>
                <w:sz w:val="52"/>
                <w:szCs w:val="48"/>
              </w:rPr>
            </w:pPr>
          </w:p>
        </w:tc>
        <w:tc>
          <w:tcPr>
            <w:tcW w:w="5003" w:type="dxa"/>
          </w:tcPr>
          <w:p w:rsidR="008C35FC" w:rsidRPr="00216BB6" w:rsidRDefault="008C35FC" w:rsidP="008C35FC">
            <w:pPr>
              <w:rPr>
                <w:sz w:val="52"/>
                <w:szCs w:val="48"/>
              </w:rPr>
            </w:pPr>
            <w:r>
              <w:rPr>
                <w:sz w:val="52"/>
                <w:szCs w:val="48"/>
              </w:rPr>
              <w:t xml:space="preserve">2. </w:t>
            </w:r>
            <w:r w:rsidRPr="00216BB6">
              <w:rPr>
                <w:sz w:val="52"/>
                <w:szCs w:val="48"/>
              </w:rPr>
              <w:t>Object is found in the ground</w:t>
            </w:r>
            <w:r>
              <w:rPr>
                <w:sz w:val="52"/>
                <w:szCs w:val="48"/>
              </w:rPr>
              <w:t>.</w:t>
            </w:r>
          </w:p>
          <w:p w:rsidR="00216BB6" w:rsidRPr="00216BB6" w:rsidRDefault="008C35FC" w:rsidP="008C35FC">
            <w:pPr>
              <w:rPr>
                <w:sz w:val="52"/>
                <w:szCs w:val="48"/>
              </w:rPr>
            </w:pPr>
            <w:r w:rsidRPr="00216BB6">
              <w:rPr>
                <w:color w:val="FFC000"/>
                <w:sz w:val="52"/>
                <w:szCs w:val="48"/>
              </w:rPr>
              <w:t>Archaeologist</w:t>
            </w:r>
          </w:p>
        </w:tc>
      </w:tr>
      <w:tr w:rsidR="008C35FC" w:rsidTr="00033914">
        <w:trPr>
          <w:trHeight w:val="2777"/>
        </w:trPr>
        <w:tc>
          <w:tcPr>
            <w:tcW w:w="5003" w:type="dxa"/>
          </w:tcPr>
          <w:p w:rsidR="008C35FC" w:rsidRPr="00216BB6" w:rsidRDefault="008C35FC" w:rsidP="008C35FC">
            <w:pPr>
              <w:rPr>
                <w:sz w:val="52"/>
                <w:szCs w:val="48"/>
              </w:rPr>
            </w:pPr>
            <w:r>
              <w:rPr>
                <w:sz w:val="52"/>
                <w:szCs w:val="48"/>
              </w:rPr>
              <w:t xml:space="preserve">3. </w:t>
            </w:r>
            <w:r w:rsidRPr="00216BB6">
              <w:rPr>
                <w:sz w:val="52"/>
                <w:szCs w:val="48"/>
              </w:rPr>
              <w:t>Object is dug up from the ground</w:t>
            </w:r>
            <w:r>
              <w:rPr>
                <w:sz w:val="52"/>
                <w:szCs w:val="48"/>
              </w:rPr>
              <w:t xml:space="preserve">. </w:t>
            </w:r>
            <w:r w:rsidRPr="00216BB6">
              <w:rPr>
                <w:color w:val="FFC000"/>
                <w:sz w:val="52"/>
                <w:szCs w:val="48"/>
              </w:rPr>
              <w:t xml:space="preserve">Archaeologist </w:t>
            </w:r>
          </w:p>
        </w:tc>
        <w:tc>
          <w:tcPr>
            <w:tcW w:w="5003" w:type="dxa"/>
          </w:tcPr>
          <w:p w:rsidR="008C35FC" w:rsidRDefault="008C35FC" w:rsidP="008C35FC">
            <w:pPr>
              <w:rPr>
                <w:sz w:val="52"/>
                <w:szCs w:val="48"/>
              </w:rPr>
            </w:pPr>
            <w:r>
              <w:rPr>
                <w:sz w:val="52"/>
                <w:szCs w:val="48"/>
              </w:rPr>
              <w:t xml:space="preserve">4. </w:t>
            </w:r>
            <w:r w:rsidRPr="00216BB6">
              <w:rPr>
                <w:sz w:val="52"/>
                <w:szCs w:val="48"/>
              </w:rPr>
              <w:t>Object is cleaned and maybe repaired</w:t>
            </w:r>
            <w:r>
              <w:rPr>
                <w:sz w:val="52"/>
                <w:szCs w:val="48"/>
              </w:rPr>
              <w:t>.</w:t>
            </w:r>
          </w:p>
          <w:p w:rsidR="008C35FC" w:rsidRPr="00216BB6" w:rsidRDefault="008C35FC" w:rsidP="008C35FC">
            <w:pPr>
              <w:rPr>
                <w:sz w:val="52"/>
                <w:szCs w:val="48"/>
              </w:rPr>
            </w:pPr>
            <w:r>
              <w:rPr>
                <w:color w:val="FFC000"/>
                <w:sz w:val="52"/>
                <w:szCs w:val="48"/>
              </w:rPr>
              <w:t>Conservation</w:t>
            </w:r>
          </w:p>
        </w:tc>
      </w:tr>
      <w:tr w:rsidR="008C35FC" w:rsidTr="00033914">
        <w:trPr>
          <w:trHeight w:val="2808"/>
        </w:trPr>
        <w:tc>
          <w:tcPr>
            <w:tcW w:w="5003" w:type="dxa"/>
          </w:tcPr>
          <w:p w:rsidR="008C35FC" w:rsidRDefault="008C35FC" w:rsidP="008C35FC">
            <w:pPr>
              <w:rPr>
                <w:sz w:val="52"/>
                <w:szCs w:val="48"/>
              </w:rPr>
            </w:pPr>
            <w:r>
              <w:rPr>
                <w:sz w:val="52"/>
                <w:szCs w:val="48"/>
              </w:rPr>
              <w:t xml:space="preserve">5. </w:t>
            </w:r>
            <w:r w:rsidRPr="00216BB6">
              <w:rPr>
                <w:sz w:val="52"/>
                <w:szCs w:val="48"/>
              </w:rPr>
              <w:t>Object is researched to find out more about it</w:t>
            </w:r>
            <w:r>
              <w:rPr>
                <w:sz w:val="52"/>
                <w:szCs w:val="48"/>
              </w:rPr>
              <w:t>.</w:t>
            </w:r>
          </w:p>
          <w:p w:rsidR="008C35FC" w:rsidRPr="00216BB6" w:rsidRDefault="008C35FC" w:rsidP="008C35FC">
            <w:pPr>
              <w:rPr>
                <w:sz w:val="52"/>
                <w:szCs w:val="48"/>
              </w:rPr>
            </w:pPr>
            <w:r w:rsidRPr="00216BB6">
              <w:rPr>
                <w:color w:val="FFC000"/>
                <w:sz w:val="52"/>
                <w:szCs w:val="48"/>
              </w:rPr>
              <w:t>Curator</w:t>
            </w:r>
          </w:p>
        </w:tc>
        <w:tc>
          <w:tcPr>
            <w:tcW w:w="5003" w:type="dxa"/>
          </w:tcPr>
          <w:p w:rsidR="008C35FC" w:rsidRDefault="008C35FC" w:rsidP="008C35FC">
            <w:pPr>
              <w:rPr>
                <w:sz w:val="52"/>
                <w:szCs w:val="48"/>
              </w:rPr>
            </w:pPr>
            <w:r>
              <w:rPr>
                <w:sz w:val="52"/>
                <w:szCs w:val="48"/>
              </w:rPr>
              <w:t xml:space="preserve">6. </w:t>
            </w:r>
            <w:r w:rsidRPr="00216BB6">
              <w:rPr>
                <w:sz w:val="52"/>
                <w:szCs w:val="48"/>
              </w:rPr>
              <w:t>Object is placed inside a case at a museum.</w:t>
            </w:r>
          </w:p>
          <w:p w:rsidR="008C35FC" w:rsidRPr="00216BB6" w:rsidRDefault="008C35FC" w:rsidP="008C35FC">
            <w:pPr>
              <w:tabs>
                <w:tab w:val="left" w:pos="1085"/>
              </w:tabs>
              <w:rPr>
                <w:sz w:val="52"/>
                <w:szCs w:val="48"/>
              </w:rPr>
            </w:pPr>
            <w:r>
              <w:rPr>
                <w:color w:val="FFC000"/>
                <w:sz w:val="52"/>
                <w:szCs w:val="48"/>
              </w:rPr>
              <w:t>Curator</w:t>
            </w:r>
            <w:r w:rsidRPr="00216BB6">
              <w:rPr>
                <w:color w:val="FFC000"/>
                <w:sz w:val="52"/>
                <w:szCs w:val="48"/>
              </w:rPr>
              <w:t>/ interpretation</w:t>
            </w:r>
          </w:p>
        </w:tc>
      </w:tr>
      <w:tr w:rsidR="008C35FC" w:rsidTr="00033914">
        <w:trPr>
          <w:trHeight w:val="2777"/>
        </w:trPr>
        <w:tc>
          <w:tcPr>
            <w:tcW w:w="5003" w:type="dxa"/>
          </w:tcPr>
          <w:p w:rsidR="008C35FC" w:rsidRDefault="008C35FC" w:rsidP="008C35FC">
            <w:pPr>
              <w:rPr>
                <w:sz w:val="52"/>
                <w:szCs w:val="48"/>
              </w:rPr>
            </w:pPr>
            <w:r>
              <w:rPr>
                <w:sz w:val="52"/>
                <w:szCs w:val="48"/>
              </w:rPr>
              <w:t xml:space="preserve">7. </w:t>
            </w:r>
            <w:r w:rsidRPr="00216BB6">
              <w:rPr>
                <w:sz w:val="52"/>
                <w:szCs w:val="48"/>
              </w:rPr>
              <w:t xml:space="preserve">People </w:t>
            </w:r>
            <w:r>
              <w:rPr>
                <w:sz w:val="52"/>
                <w:szCs w:val="48"/>
              </w:rPr>
              <w:t xml:space="preserve">are told that </w:t>
            </w:r>
            <w:r w:rsidRPr="00216BB6">
              <w:rPr>
                <w:sz w:val="52"/>
                <w:szCs w:val="48"/>
              </w:rPr>
              <w:t>the object</w:t>
            </w:r>
            <w:r>
              <w:rPr>
                <w:sz w:val="52"/>
                <w:szCs w:val="48"/>
              </w:rPr>
              <w:t xml:space="preserve"> is</w:t>
            </w:r>
            <w:r w:rsidRPr="00216BB6">
              <w:rPr>
                <w:sz w:val="52"/>
                <w:szCs w:val="48"/>
              </w:rPr>
              <w:t xml:space="preserve"> in the museum</w:t>
            </w:r>
            <w:r>
              <w:rPr>
                <w:sz w:val="52"/>
                <w:szCs w:val="48"/>
              </w:rPr>
              <w:t>.</w:t>
            </w:r>
          </w:p>
          <w:p w:rsidR="008C35FC" w:rsidRPr="00216BB6" w:rsidRDefault="008C35FC" w:rsidP="008C35FC">
            <w:pPr>
              <w:rPr>
                <w:sz w:val="52"/>
                <w:szCs w:val="48"/>
              </w:rPr>
            </w:pPr>
            <w:r w:rsidRPr="00216BB6">
              <w:rPr>
                <w:color w:val="FFC000"/>
                <w:sz w:val="52"/>
                <w:szCs w:val="48"/>
              </w:rPr>
              <w:t xml:space="preserve">Marketing </w:t>
            </w:r>
            <w:r>
              <w:rPr>
                <w:sz w:val="52"/>
                <w:szCs w:val="48"/>
              </w:rPr>
              <w:tab/>
            </w:r>
          </w:p>
        </w:tc>
        <w:tc>
          <w:tcPr>
            <w:tcW w:w="5003" w:type="dxa"/>
          </w:tcPr>
          <w:p w:rsidR="008C35FC" w:rsidRPr="00F76671" w:rsidRDefault="008C35FC" w:rsidP="008C35FC">
            <w:pPr>
              <w:rPr>
                <w:sz w:val="52"/>
                <w:szCs w:val="48"/>
              </w:rPr>
            </w:pPr>
            <w:r>
              <w:rPr>
                <w:sz w:val="52"/>
                <w:szCs w:val="48"/>
              </w:rPr>
              <w:t>8</w:t>
            </w:r>
            <w:r w:rsidRPr="00F76671">
              <w:rPr>
                <w:sz w:val="52"/>
                <w:szCs w:val="48"/>
              </w:rPr>
              <w:t>. People go to see the object inside the museum.</w:t>
            </w:r>
            <w:r>
              <w:rPr>
                <w:sz w:val="52"/>
                <w:szCs w:val="48"/>
              </w:rPr>
              <w:t xml:space="preserve"> </w:t>
            </w:r>
          </w:p>
          <w:p w:rsidR="008C35FC" w:rsidRPr="00216BB6" w:rsidRDefault="008C35FC" w:rsidP="008C35FC">
            <w:pPr>
              <w:rPr>
                <w:color w:val="00B050"/>
                <w:sz w:val="52"/>
                <w:szCs w:val="48"/>
              </w:rPr>
            </w:pPr>
            <w:r w:rsidRPr="00216BB6">
              <w:rPr>
                <w:color w:val="FFC000"/>
                <w:sz w:val="52"/>
                <w:szCs w:val="48"/>
              </w:rPr>
              <w:t>Front of house</w:t>
            </w:r>
            <w:r>
              <w:rPr>
                <w:color w:val="FFC000"/>
                <w:sz w:val="52"/>
                <w:szCs w:val="48"/>
              </w:rPr>
              <w:t>/ education/ learning</w:t>
            </w:r>
          </w:p>
        </w:tc>
      </w:tr>
    </w:tbl>
    <w:p w:rsidR="00216BB6" w:rsidRDefault="00216BB6" w:rsidP="008C35FC"/>
    <w:sectPr w:rsidR="00216BB6" w:rsidSect="00356EE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B6"/>
    <w:rsid w:val="0002089D"/>
    <w:rsid w:val="00082A56"/>
    <w:rsid w:val="00096D56"/>
    <w:rsid w:val="001A6805"/>
    <w:rsid w:val="00216BB6"/>
    <w:rsid w:val="00356EE4"/>
    <w:rsid w:val="00711EDA"/>
    <w:rsid w:val="00793D56"/>
    <w:rsid w:val="00880665"/>
    <w:rsid w:val="008C35FC"/>
    <w:rsid w:val="00900CA1"/>
    <w:rsid w:val="0092538A"/>
    <w:rsid w:val="00AB336C"/>
    <w:rsid w:val="00EC46A3"/>
    <w:rsid w:val="00F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1D291-7F2E-4FC8-A095-8F8750E2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co.uk/url?sa=i&amp;url=https://stpetersburggroup.com/reluctant-global-news-leaders-day-reckoning/facebook-logo/&amp;psig=AOvVaw3sVKOOT2NZkAqTSow6NTa3&amp;ust=1569665814892000&amp;source=images&amp;cd=vfe&amp;ved=0CAIQjRxqFwoTCNCB14Dj8OQCFQAAAAAdAAAAABA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o.uk/url?sa=i&amp;url=https://3dwarehouse.sketchup.com/model/35eb2b34c6ec591b801dbdd7e52cdcb7/Internet-Explorer-Logo&amp;psig=AOvVaw37PT1Mb0DUnlX_HA_XCu09&amp;ust=1569665590696000&amp;source=images&amp;cd=vfe&amp;ved=0CAIQjRxqFwoTCOD03Jni8OQCFQAAAAAdAAAAABA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.uk/url?sa=i&amp;url=https://www.leedsinspired.co.uk/places/Abbey-House-museum&amp;psig=AOvVaw0Tto_uAGCjtybk6bBZxhRf&amp;ust=1569666288963000&amp;source=images&amp;cd=vfe&amp;ved=0CAIQjRxqFwoTCMjouubk8OQCFQAAAAAdAAAAABAE" TargetMode="External"/><Relationship Id="rId10" Type="http://schemas.openxmlformats.org/officeDocument/2006/relationships/image" Target="media/image6.jpeg"/><Relationship Id="rId4" Type="http://schemas.openxmlformats.org/officeDocument/2006/relationships/hyperlink" Target="https://www.google.co.uk/url?sa=i&amp;url=https://www.culture24.org.uk/history-and-heritage/archaeology/art544382-luguvalium-cumbria-county-council-carlisle-settlement&amp;psig=AOvVaw2caFAZg8i1XxRQEynK0b9n&amp;ust=1569666546460000&amp;source=images&amp;cd=vfe&amp;ved=0CAIQjRxqFwoTCKjPxN_l8OQCFQAAAAAdAAAAABAH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Newbould, Carl</dc:creator>
  <cp:keywords/>
  <dc:description/>
  <cp:lastModifiedBy>Bartley, Izzy</cp:lastModifiedBy>
  <cp:revision>3</cp:revision>
  <cp:lastPrinted>2019-09-27T10:42:00Z</cp:lastPrinted>
  <dcterms:created xsi:type="dcterms:W3CDTF">2020-09-01T14:34:00Z</dcterms:created>
  <dcterms:modified xsi:type="dcterms:W3CDTF">2020-09-02T19:35:00Z</dcterms:modified>
</cp:coreProperties>
</file>